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5E1" w:rsidRPr="00910B32" w:rsidRDefault="00910B32" w:rsidP="00910B32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910B32">
        <w:rPr>
          <w:rFonts w:asciiTheme="minorEastAsia" w:hAnsiTheme="minorEastAsia" w:hint="eastAsia"/>
          <w:b/>
          <w:bCs/>
          <w:sz w:val="44"/>
          <w:szCs w:val="44"/>
        </w:rPr>
        <w:t>固定资产办理入库登记</w:t>
      </w:r>
      <w:r w:rsidR="009768CB" w:rsidRPr="00910B32">
        <w:rPr>
          <w:rFonts w:asciiTheme="minorEastAsia" w:hAnsiTheme="minorEastAsia" w:hint="eastAsia"/>
          <w:b/>
          <w:bCs/>
          <w:sz w:val="44"/>
          <w:szCs w:val="44"/>
        </w:rPr>
        <w:t>所需的</w:t>
      </w:r>
      <w:r w:rsidRPr="00910B32">
        <w:rPr>
          <w:rFonts w:asciiTheme="minorEastAsia" w:hAnsiTheme="minorEastAsia" w:hint="eastAsia"/>
          <w:b/>
          <w:bCs/>
          <w:sz w:val="44"/>
          <w:szCs w:val="44"/>
        </w:rPr>
        <w:t>材料</w:t>
      </w:r>
    </w:p>
    <w:p w:rsidR="003345E1" w:rsidRDefault="003345E1">
      <w:pPr>
        <w:jc w:val="center"/>
        <w:rPr>
          <w:b/>
          <w:bCs/>
          <w:sz w:val="24"/>
          <w:szCs w:val="32"/>
        </w:rPr>
      </w:pPr>
    </w:p>
    <w:p w:rsidR="003345E1" w:rsidRPr="00910B32" w:rsidRDefault="009768CB" w:rsidP="00910B32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验收</w:t>
      </w:r>
      <w:r w:rsidR="00657602" w:rsidRPr="00910B32">
        <w:rPr>
          <w:rFonts w:ascii="仿宋" w:eastAsia="仿宋" w:hAnsi="仿宋" w:hint="eastAsia"/>
          <w:b/>
          <w:sz w:val="30"/>
          <w:szCs w:val="30"/>
        </w:rPr>
        <w:t>单</w:t>
      </w:r>
      <w:r w:rsidR="00657602">
        <w:rPr>
          <w:rFonts w:ascii="仿宋" w:eastAsia="仿宋" w:hAnsi="仿宋" w:hint="eastAsia"/>
          <w:b/>
          <w:sz w:val="30"/>
          <w:szCs w:val="30"/>
        </w:rPr>
        <w:t>（报告）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①项目经费必须有项目名称＋财务编号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例如：</w:t>
      </w:r>
      <w:r w:rsidRPr="00910B32">
        <w:rPr>
          <w:rFonts w:ascii="仿宋" w:eastAsia="仿宋" w:hAnsi="仿宋" w:hint="eastAsia"/>
          <w:sz w:val="30"/>
          <w:szCs w:val="30"/>
        </w:rPr>
        <w:t>02-40311 19</w:t>
      </w:r>
      <w:proofErr w:type="gramStart"/>
      <w:r w:rsidRPr="00910B32">
        <w:rPr>
          <w:rFonts w:ascii="仿宋" w:eastAsia="仿宋" w:hAnsi="仿宋" w:hint="eastAsia"/>
          <w:sz w:val="30"/>
          <w:szCs w:val="30"/>
        </w:rPr>
        <w:t>创强</w:t>
      </w:r>
      <w:proofErr w:type="gramEnd"/>
      <w:r w:rsidRPr="00910B32">
        <w:rPr>
          <w:rFonts w:ascii="仿宋" w:eastAsia="仿宋" w:hAnsi="仿宋" w:hint="eastAsia"/>
          <w:sz w:val="30"/>
          <w:szCs w:val="30"/>
        </w:rPr>
        <w:t>-</w:t>
      </w:r>
      <w:r w:rsidRPr="00910B32">
        <w:rPr>
          <w:rFonts w:ascii="仿宋" w:eastAsia="仿宋" w:hAnsi="仿宋" w:hint="eastAsia"/>
          <w:sz w:val="30"/>
          <w:szCs w:val="30"/>
        </w:rPr>
        <w:t>财务管理特色专业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②放置地点需要明确到具体房号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例如：</w:t>
      </w:r>
      <w:r w:rsidRPr="00910B32">
        <w:rPr>
          <w:rFonts w:ascii="仿宋" w:eastAsia="仿宋" w:hAnsi="仿宋" w:hint="eastAsia"/>
          <w:sz w:val="30"/>
          <w:szCs w:val="30"/>
        </w:rPr>
        <w:t>5</w:t>
      </w:r>
      <w:r w:rsidRPr="00910B32">
        <w:rPr>
          <w:rFonts w:ascii="仿宋" w:eastAsia="仿宋" w:hAnsi="仿宋" w:hint="eastAsia"/>
          <w:sz w:val="30"/>
          <w:szCs w:val="30"/>
        </w:rPr>
        <w:t>教</w:t>
      </w:r>
      <w:r w:rsidRPr="00910B32">
        <w:rPr>
          <w:rFonts w:ascii="仿宋" w:eastAsia="仿宋" w:hAnsi="仿宋" w:hint="eastAsia"/>
          <w:sz w:val="30"/>
          <w:szCs w:val="30"/>
        </w:rPr>
        <w:t>101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③单位需要明确到部门院系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例如：会计学院</w:t>
      </w:r>
    </w:p>
    <w:p w:rsidR="0065760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④</w:t>
      </w:r>
      <w:r w:rsidR="00657602" w:rsidRPr="00910B32">
        <w:rPr>
          <w:rFonts w:ascii="仿宋" w:eastAsia="仿宋" w:hAnsi="仿宋" w:hint="eastAsia"/>
          <w:sz w:val="30"/>
          <w:szCs w:val="30"/>
        </w:rPr>
        <w:t>管理人</w:t>
      </w:r>
      <w:r w:rsidR="00657602">
        <w:rPr>
          <w:rFonts w:ascii="仿宋" w:eastAsia="仿宋" w:hAnsi="仿宋" w:hint="eastAsia"/>
          <w:sz w:val="30"/>
          <w:szCs w:val="30"/>
        </w:rPr>
        <w:t>填写</w:t>
      </w:r>
      <w:r w:rsidR="00657602" w:rsidRPr="00657602">
        <w:rPr>
          <w:rFonts w:ascii="仿宋" w:eastAsia="仿宋" w:hAnsi="仿宋" w:hint="eastAsia"/>
          <w:sz w:val="30"/>
          <w:szCs w:val="30"/>
        </w:rPr>
        <w:t>部门、院系资产管理员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910B32">
        <w:rPr>
          <w:rFonts w:ascii="仿宋" w:eastAsia="仿宋" w:hAnsi="仿宋" w:hint="eastAsia"/>
          <w:sz w:val="30"/>
          <w:szCs w:val="30"/>
        </w:rPr>
        <w:t>⑤</w:t>
      </w:r>
      <w:r w:rsidR="00657602">
        <w:rPr>
          <w:rFonts w:ascii="仿宋" w:eastAsia="仿宋" w:hAnsi="仿宋" w:hint="eastAsia"/>
          <w:sz w:val="30"/>
          <w:szCs w:val="30"/>
        </w:rPr>
        <w:t>设备为定制设备且不明确型号，则在型号栏填写：*</w:t>
      </w:r>
    </w:p>
    <w:p w:rsidR="0065760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⑥</w:t>
      </w:r>
      <w:r w:rsidR="00657602" w:rsidRPr="00910B32">
        <w:rPr>
          <w:rFonts w:ascii="仿宋" w:eastAsia="仿宋" w:hAnsi="仿宋" w:hint="eastAsia"/>
          <w:sz w:val="30"/>
          <w:szCs w:val="30"/>
        </w:rPr>
        <w:t>供应商的名称必须与</w:t>
      </w:r>
      <w:r w:rsidR="00657602" w:rsidRPr="00910B32">
        <w:rPr>
          <w:rFonts w:ascii="仿宋" w:eastAsia="仿宋" w:hAnsi="仿宋" w:hint="eastAsia"/>
          <w:color w:val="FF0000"/>
          <w:sz w:val="30"/>
          <w:szCs w:val="30"/>
        </w:rPr>
        <w:t>发票盖章上的供应商</w:t>
      </w:r>
      <w:r w:rsidR="00657602" w:rsidRPr="00910B32">
        <w:rPr>
          <w:rFonts w:ascii="仿宋" w:eastAsia="仿宋" w:hAnsi="仿宋" w:hint="eastAsia"/>
          <w:sz w:val="30"/>
          <w:szCs w:val="30"/>
        </w:rPr>
        <w:t>名称一致</w:t>
      </w:r>
    </w:p>
    <w:p w:rsidR="0065760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⑦</w:t>
      </w:r>
      <w:r w:rsidR="00657602" w:rsidRPr="00910B32">
        <w:rPr>
          <w:rFonts w:ascii="仿宋" w:eastAsia="仿宋" w:hAnsi="仿宋" w:hint="eastAsia"/>
          <w:sz w:val="30"/>
          <w:szCs w:val="30"/>
        </w:rPr>
        <w:t>管理人与负责人的签名不能为同一个人</w:t>
      </w:r>
    </w:p>
    <w:p w:rsidR="003345E1" w:rsidRPr="00910B32" w:rsidRDefault="009768CB" w:rsidP="00910B32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⑧</w:t>
      </w:r>
      <w:r w:rsidRPr="00910B32">
        <w:rPr>
          <w:rFonts w:ascii="仿宋" w:eastAsia="仿宋" w:hAnsi="仿宋" w:hint="eastAsia"/>
          <w:sz w:val="30"/>
          <w:szCs w:val="30"/>
        </w:rPr>
        <w:t>验收人员的签名不能与负责人重复，且必须要有两个以上验收人员的签名</w:t>
      </w:r>
    </w:p>
    <w:p w:rsidR="003345E1" w:rsidRPr="00910B32" w:rsidRDefault="009768CB" w:rsidP="00910B32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发票（发票金额必须与验收报告单和合同的金额一致）</w:t>
      </w:r>
    </w:p>
    <w:p w:rsidR="003345E1" w:rsidRDefault="009768CB" w:rsidP="00910B32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30"/>
          <w:szCs w:val="30"/>
        </w:rPr>
      </w:pPr>
      <w:r w:rsidRPr="00910B32">
        <w:rPr>
          <w:rFonts w:ascii="仿宋" w:eastAsia="仿宋" w:hAnsi="仿宋" w:hint="eastAsia"/>
          <w:b/>
          <w:sz w:val="30"/>
          <w:szCs w:val="30"/>
        </w:rPr>
        <w:t>设备图片（一个设备需要一张外观图和一张型号图）</w:t>
      </w:r>
    </w:p>
    <w:p w:rsidR="00657602" w:rsidRPr="00657602" w:rsidRDefault="00657602" w:rsidP="00657602">
      <w:pPr>
        <w:pStyle w:val="a3"/>
        <w:ind w:left="420" w:firstLineChars="0" w:firstLine="0"/>
        <w:rPr>
          <w:color w:val="FF0000"/>
        </w:rPr>
      </w:pPr>
      <w:r w:rsidRPr="00657602">
        <w:rPr>
          <w:rFonts w:hint="eastAsia"/>
          <w:color w:val="FF0000"/>
        </w:rPr>
        <w:t>设备</w:t>
      </w:r>
      <w:r w:rsidRPr="00657602">
        <w:rPr>
          <w:rFonts w:hint="eastAsia"/>
          <w:color w:val="FF0000"/>
        </w:rPr>
        <w:t>外观图</w:t>
      </w:r>
      <w:r>
        <w:rPr>
          <w:rFonts w:hint="eastAsia"/>
          <w:color w:val="FF0000"/>
        </w:rPr>
        <w:t>↓</w:t>
      </w:r>
      <w:r w:rsidRPr="00657602">
        <w:rPr>
          <w:rFonts w:hint="eastAsia"/>
          <w:color w:val="FF0000"/>
        </w:rPr>
        <w:t>：</w:t>
      </w:r>
    </w:p>
    <w:p w:rsidR="003345E1" w:rsidRDefault="009768CB">
      <w:r>
        <w:rPr>
          <w:noProof/>
        </w:rPr>
        <w:drawing>
          <wp:inline distT="0" distB="0" distL="114300" distR="114300">
            <wp:extent cx="3238500" cy="2429276"/>
            <wp:effectExtent l="0" t="0" r="0" b="9525"/>
            <wp:docPr id="1" name="图片 1" descr="微信图片_2021062316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6231626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6831" cy="244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602" w:rsidRDefault="00657602">
      <w:pPr>
        <w:rPr>
          <w:rFonts w:hint="eastAsia"/>
        </w:rPr>
      </w:pPr>
      <w:r w:rsidRPr="00657602">
        <w:rPr>
          <w:rFonts w:hint="eastAsia"/>
          <w:color w:val="FF0000"/>
        </w:rPr>
        <w:lastRenderedPageBreak/>
        <w:t>设备</w:t>
      </w:r>
      <w:r>
        <w:rPr>
          <w:rFonts w:hint="eastAsia"/>
          <w:color w:val="FF0000"/>
        </w:rPr>
        <w:t>细节</w:t>
      </w:r>
      <w:r w:rsidRPr="00657602">
        <w:rPr>
          <w:rFonts w:hint="eastAsia"/>
          <w:color w:val="FF0000"/>
        </w:rPr>
        <w:t>图</w:t>
      </w:r>
      <w:r>
        <w:rPr>
          <w:rFonts w:hint="eastAsia"/>
          <w:color w:val="FF0000"/>
        </w:rPr>
        <w:t>↓</w:t>
      </w:r>
    </w:p>
    <w:p w:rsidR="003345E1" w:rsidRDefault="009768CB">
      <w:r>
        <w:rPr>
          <w:noProof/>
        </w:rPr>
        <w:drawing>
          <wp:inline distT="0" distB="0" distL="114300" distR="114300">
            <wp:extent cx="3883025" cy="2912745"/>
            <wp:effectExtent l="0" t="0" r="3175" b="1905"/>
            <wp:docPr id="2" name="图片 2" descr="微信图片_2021062316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6231626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5E1" w:rsidRPr="00910B32" w:rsidRDefault="009768C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910B32">
        <w:rPr>
          <w:rFonts w:ascii="仿宋" w:eastAsia="仿宋" w:hAnsi="仿宋" w:hint="eastAsia"/>
          <w:sz w:val="30"/>
          <w:szCs w:val="30"/>
        </w:rPr>
        <w:t>合同（</w:t>
      </w:r>
      <w:r w:rsidR="00657602">
        <w:rPr>
          <w:rFonts w:ascii="仿宋" w:eastAsia="仿宋" w:hAnsi="仿宋" w:hint="eastAsia"/>
          <w:sz w:val="30"/>
          <w:szCs w:val="30"/>
        </w:rPr>
        <w:t>项目</w:t>
      </w:r>
      <w:r w:rsidRPr="00910B32">
        <w:rPr>
          <w:rFonts w:ascii="仿宋" w:eastAsia="仿宋" w:hAnsi="仿宋" w:hint="eastAsia"/>
          <w:sz w:val="30"/>
          <w:szCs w:val="30"/>
        </w:rPr>
        <w:t>如</w:t>
      </w:r>
      <w:r w:rsidR="00657602">
        <w:rPr>
          <w:rFonts w:ascii="仿宋" w:eastAsia="仿宋" w:hAnsi="仿宋" w:hint="eastAsia"/>
          <w:sz w:val="30"/>
          <w:szCs w:val="30"/>
        </w:rPr>
        <w:t>签订</w:t>
      </w:r>
      <w:r w:rsidRPr="00910B32">
        <w:rPr>
          <w:rFonts w:ascii="仿宋" w:eastAsia="仿宋" w:hAnsi="仿宋" w:hint="eastAsia"/>
          <w:sz w:val="30"/>
          <w:szCs w:val="30"/>
        </w:rPr>
        <w:t>合同</w:t>
      </w:r>
      <w:r w:rsidR="00657602">
        <w:rPr>
          <w:rFonts w:ascii="仿宋" w:eastAsia="仿宋" w:hAnsi="仿宋" w:hint="eastAsia"/>
          <w:sz w:val="30"/>
          <w:szCs w:val="30"/>
        </w:rPr>
        <w:t>则</w:t>
      </w:r>
      <w:r w:rsidRPr="00910B32">
        <w:rPr>
          <w:rFonts w:ascii="仿宋" w:eastAsia="仿宋" w:hAnsi="仿宋" w:hint="eastAsia"/>
          <w:sz w:val="30"/>
          <w:szCs w:val="30"/>
        </w:rPr>
        <w:t>需</w:t>
      </w:r>
      <w:r w:rsidR="00657602">
        <w:rPr>
          <w:rFonts w:ascii="仿宋" w:eastAsia="仿宋" w:hAnsi="仿宋" w:hint="eastAsia"/>
          <w:sz w:val="30"/>
          <w:szCs w:val="30"/>
        </w:rPr>
        <w:t>提交</w:t>
      </w:r>
      <w:r w:rsidRPr="00910B32">
        <w:rPr>
          <w:rFonts w:ascii="仿宋" w:eastAsia="仿宋" w:hAnsi="仿宋" w:hint="eastAsia"/>
          <w:sz w:val="30"/>
          <w:szCs w:val="30"/>
        </w:rPr>
        <w:t>两份</w:t>
      </w:r>
      <w:r w:rsidR="00657602">
        <w:rPr>
          <w:rFonts w:ascii="仿宋" w:eastAsia="仿宋" w:hAnsi="仿宋" w:hint="eastAsia"/>
          <w:sz w:val="30"/>
          <w:szCs w:val="30"/>
        </w:rPr>
        <w:t>到资产科存档</w:t>
      </w:r>
      <w:r w:rsidRPr="00910B32">
        <w:rPr>
          <w:rFonts w:ascii="仿宋" w:eastAsia="仿宋" w:hAnsi="仿宋" w:hint="eastAsia"/>
          <w:sz w:val="30"/>
          <w:szCs w:val="30"/>
        </w:rPr>
        <w:t>）</w:t>
      </w:r>
    </w:p>
    <w:sectPr w:rsidR="003345E1" w:rsidRPr="0091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0AF34F"/>
    <w:multiLevelType w:val="singleLevel"/>
    <w:tmpl w:val="D70AF3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E1"/>
    <w:rsid w:val="003345E1"/>
    <w:rsid w:val="00657602"/>
    <w:rsid w:val="00910B32"/>
    <w:rsid w:val="009768CB"/>
    <w:rsid w:val="0CD77016"/>
    <w:rsid w:val="140666AA"/>
    <w:rsid w:val="299902F9"/>
    <w:rsid w:val="2EDB5160"/>
    <w:rsid w:val="33181E82"/>
    <w:rsid w:val="7517550D"/>
    <w:rsid w:val="77E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EBB5F"/>
  <w15:docId w15:val="{BAE5668C-D829-4686-979C-EB21B78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57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A1-112</dc:creator>
  <cp:lastModifiedBy>李婷</cp:lastModifiedBy>
  <cp:revision>2</cp:revision>
  <dcterms:created xsi:type="dcterms:W3CDTF">2014-10-29T12:08:00Z</dcterms:created>
  <dcterms:modified xsi:type="dcterms:W3CDTF">2021-06-23T08:59:00Z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A86213D007C1449BA33DBE2148713E13</vt:lpwstr>
  </property>
</Properties>
</file>