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sz w:val="44"/>
          <w:szCs w:val="44"/>
        </w:rPr>
        <w:t>社团章程（模板）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一、社团类别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二、社团宗旨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三、成员资格、权利和义务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四、组织管理制度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五、财务制度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六、负责人产生程序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七、章程修改程序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40"/>
        </w:rPr>
      </w:pPr>
      <w:r>
        <w:rPr>
          <w:rFonts w:hint="eastAsia" w:ascii="仿宋" w:hAnsi="仿宋" w:eastAsia="仿宋" w:cs="宋体"/>
          <w:sz w:val="32"/>
          <w:szCs w:val="40"/>
        </w:rPr>
        <w:t>八、社团终止</w:t>
      </w:r>
    </w:p>
    <w:p>
      <w:pPr>
        <w:spacing w:line="560" w:lineRule="exact"/>
        <w:ind w:firstLine="640" w:firstLineChars="200"/>
      </w:pPr>
      <w:r>
        <w:rPr>
          <w:rFonts w:hint="eastAsia" w:ascii="仿宋" w:hAnsi="仿宋" w:eastAsia="仿宋" w:cs="宋体"/>
          <w:sz w:val="32"/>
          <w:szCs w:val="40"/>
        </w:rPr>
        <w:t>九、其他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A94030-07E8-4AE5-AC68-A76333B467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8EAFBD-20F1-4446-9767-5AB8796365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3672B7-C903-4184-B898-5969B7AD0F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YTkwZWU2OGVkNjhjMTBjY2MxNWY0MmMzNWE0OTMifQ=="/>
  </w:docVars>
  <w:rsids>
    <w:rsidRoot w:val="00000000"/>
    <w:rsid w:val="338D1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2022-10-27T07:44:35Z</dcterms:created>
  <dc:creator>PC</dc:creator>
  <cp:lastModifiedBy>✨Tang_Yuting✨</cp:lastModifiedBy>
  <dcterms:modified xsi:type="dcterms:W3CDTF">2022-10-27T07:45:07Z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07EDAC9262D5493FAF748630476769B5</vt:lpwstr>
  </property>
</Properties>
</file>